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6AE5" w14:textId="124BB1E7" w:rsidR="00EC1728" w:rsidRPr="00EC1728" w:rsidRDefault="00EC1728" w:rsidP="00EC1728">
      <w:pPr>
        <w:pStyle w:val="Title"/>
        <w:spacing w:before="0" w:after="240"/>
        <w:rPr>
          <w:i/>
          <w:color w:val="FF0000"/>
          <w:sz w:val="28"/>
          <w:szCs w:val="28"/>
        </w:rPr>
      </w:pPr>
      <w:r w:rsidRPr="00EC1728">
        <w:rPr>
          <w:i/>
          <w:color w:val="FF0000"/>
          <w:sz w:val="28"/>
          <w:szCs w:val="28"/>
        </w:rPr>
        <w:t>Meeting Location:  2985 Innsbruck Drive, Redding CA</w:t>
      </w:r>
    </w:p>
    <w:p w14:paraId="75C3316A" w14:textId="6E0B2AF4" w:rsidR="00BE1426" w:rsidRPr="00EB2785" w:rsidRDefault="00DC6427" w:rsidP="00EB2785">
      <w:pPr>
        <w:pStyle w:val="Title"/>
        <w:numPr>
          <w:ilvl w:val="2"/>
          <w:numId w:val="11"/>
        </w:numPr>
        <w:spacing w:before="0" w:after="240"/>
        <w:rPr>
          <w:sz w:val="32"/>
          <w:szCs w:val="32"/>
        </w:rPr>
      </w:pPr>
      <w:r w:rsidRPr="00DC6427">
        <w:rPr>
          <w:sz w:val="40"/>
          <w:szCs w:val="40"/>
        </w:rPr>
        <w:t>Agenda</w:t>
      </w:r>
      <w:r w:rsidR="00EB2785">
        <w:rPr>
          <w:sz w:val="40"/>
          <w:szCs w:val="40"/>
        </w:rPr>
        <w:t xml:space="preserve"> Notes</w:t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</w:r>
      <w:r w:rsidRPr="00DC6427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 xml:space="preserve">               </w:t>
      </w:r>
    </w:p>
    <w:p w14:paraId="7CFECF2C" w14:textId="77777777" w:rsidR="00EC1728" w:rsidRPr="00EC1728" w:rsidRDefault="00EC1728" w:rsidP="00EC1728"/>
    <w:p w14:paraId="4600AFB1" w14:textId="45965CB2" w:rsidR="00A03654" w:rsidRPr="00E6676E" w:rsidRDefault="00DC6427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b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b/>
          <w:i/>
          <w:color w:val="2269A3" w:themeColor="accent2" w:themeShade="80"/>
          <w:sz w:val="28"/>
          <w:szCs w:val="28"/>
        </w:rPr>
        <w:t>Welcome</w:t>
      </w:r>
      <w:r w:rsidR="0001739D" w:rsidRPr="00E6676E">
        <w:rPr>
          <w:rFonts w:cs="Times"/>
          <w:i/>
          <w:color w:val="2269A3" w:themeColor="accent2" w:themeShade="80"/>
          <w:sz w:val="28"/>
          <w:szCs w:val="28"/>
        </w:rPr>
        <w:t>:</w:t>
      </w:r>
      <w:r w:rsidR="00D83079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[8:15</w:t>
      </w:r>
      <w:r w:rsidR="00EC1728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am</w:t>
      </w:r>
      <w:r w:rsidR="00B37BC1" w:rsidRPr="00E6676E">
        <w:rPr>
          <w:rFonts w:cs="Times"/>
          <w:i/>
          <w:color w:val="2269A3" w:themeColor="accent2" w:themeShade="80"/>
          <w:sz w:val="28"/>
          <w:szCs w:val="28"/>
        </w:rPr>
        <w:t>]</w:t>
      </w:r>
    </w:p>
    <w:p w14:paraId="5F4CB942" w14:textId="77777777" w:rsidR="00890679" w:rsidRPr="00BE1426" w:rsidRDefault="00890679" w:rsidP="00890679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Times"/>
          <w:i/>
          <w:color w:val="2269A3" w:themeColor="accent2" w:themeShade="80"/>
          <w:sz w:val="28"/>
          <w:szCs w:val="28"/>
        </w:rPr>
      </w:pPr>
    </w:p>
    <w:p w14:paraId="6E37F0B4" w14:textId="40720E8C" w:rsidR="00405D79" w:rsidRPr="00E6676E" w:rsidRDefault="00D53C1B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="00890679" w:rsidRPr="00E6676E">
        <w:rPr>
          <w:rFonts w:cs="Times"/>
          <w:b/>
          <w:i/>
          <w:color w:val="2269A3" w:themeColor="accent2" w:themeShade="80"/>
          <w:sz w:val="28"/>
          <w:szCs w:val="28"/>
        </w:rPr>
        <w:t>Instructional Best Practices to Increase Achievement of All Students</w:t>
      </w:r>
      <w:r w:rsidR="00890679"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="004C30E6" w:rsidRPr="00E6676E">
        <w:rPr>
          <w:rFonts w:cs="Times"/>
          <w:i/>
          <w:color w:val="2269A3" w:themeColor="accent2" w:themeShade="80"/>
          <w:sz w:val="28"/>
          <w:szCs w:val="28"/>
        </w:rPr>
        <w:t>[8:15-9:1</w:t>
      </w:r>
      <w:r w:rsidRPr="00E6676E">
        <w:rPr>
          <w:rFonts w:cs="Times"/>
          <w:i/>
          <w:color w:val="2269A3" w:themeColor="accent2" w:themeShade="80"/>
          <w:sz w:val="28"/>
          <w:szCs w:val="28"/>
        </w:rPr>
        <w:t>5]</w:t>
      </w:r>
    </w:p>
    <w:p w14:paraId="4A04CE93" w14:textId="77777777" w:rsidR="004C30E6" w:rsidRPr="004C30E6" w:rsidRDefault="004C30E6" w:rsidP="004C30E6">
      <w:pPr>
        <w:pStyle w:val="ListParagraph"/>
        <w:rPr>
          <w:rFonts w:cs="Times"/>
          <w:i/>
          <w:color w:val="2269A3" w:themeColor="accent2" w:themeShade="80"/>
          <w:sz w:val="28"/>
          <w:szCs w:val="28"/>
        </w:rPr>
      </w:pPr>
    </w:p>
    <w:p w14:paraId="0FFBCD6F" w14:textId="536F37BA" w:rsidR="004C30E6" w:rsidRPr="002219C8" w:rsidRDefault="004C30E6" w:rsidP="002219C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4C30E6">
        <w:rPr>
          <w:rFonts w:cs="Times"/>
          <w:i/>
          <w:color w:val="2269A3" w:themeColor="accent2" w:themeShade="80"/>
          <w:sz w:val="28"/>
          <w:szCs w:val="28"/>
        </w:rPr>
        <w:t>Project-based Learning: Combining Robotics, Medical, Math, and English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(Brian Grigsby</w:t>
      </w:r>
      <w:r w:rsidR="002219C8">
        <w:rPr>
          <w:rFonts w:cs="Times"/>
          <w:color w:val="FF0000"/>
          <w:sz w:val="28"/>
          <w:szCs w:val="28"/>
        </w:rPr>
        <w:t xml:space="preserve"> (science, robotics, </w:t>
      </w:r>
      <w:hyperlink r:id="rId9" w:history="1">
        <w:r w:rsidR="002219C8" w:rsidRPr="00B12EB3">
          <w:rPr>
            <w:rStyle w:val="Hyperlink"/>
            <w:rFonts w:cs="Times"/>
            <w:sz w:val="28"/>
            <w:szCs w:val="28"/>
          </w:rPr>
          <w:t>bgrigsby@suhsd.net</w:t>
        </w:r>
      </w:hyperlink>
      <w:r w:rsidR="002219C8">
        <w:rPr>
          <w:rFonts w:cs="Times"/>
          <w:color w:val="FF0000"/>
          <w:sz w:val="28"/>
          <w:szCs w:val="28"/>
        </w:rPr>
        <w:t xml:space="preserve"> </w:t>
      </w:r>
      <w:r>
        <w:rPr>
          <w:rFonts w:cs="Times"/>
          <w:i/>
          <w:color w:val="2269A3" w:themeColor="accent2" w:themeShade="80"/>
          <w:sz w:val="28"/>
          <w:szCs w:val="28"/>
        </w:rPr>
        <w:t>, Cindy Lindsay,</w:t>
      </w:r>
      <w:r w:rsidR="002219C8">
        <w:rPr>
          <w:rFonts w:cs="Times"/>
          <w:color w:val="FF0000"/>
          <w:sz w:val="28"/>
          <w:szCs w:val="28"/>
        </w:rPr>
        <w:t xml:space="preserve"> medical, </w:t>
      </w:r>
      <w:hyperlink r:id="rId10" w:history="1">
        <w:r w:rsidR="002219C8" w:rsidRPr="00B12EB3">
          <w:rPr>
            <w:rStyle w:val="Hyperlink"/>
            <w:rFonts w:cs="Times"/>
            <w:sz w:val="28"/>
            <w:szCs w:val="28"/>
          </w:rPr>
          <w:t>clindsay@suhsd.net</w:t>
        </w:r>
      </w:hyperlink>
      <w:r w:rsidR="002219C8">
        <w:rPr>
          <w:rFonts w:cs="Times"/>
          <w:color w:val="FF0000"/>
          <w:sz w:val="28"/>
          <w:szCs w:val="28"/>
        </w:rPr>
        <w:t xml:space="preserve">, 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Chris </w:t>
      </w:r>
      <w:proofErr w:type="spellStart"/>
      <w:r>
        <w:rPr>
          <w:rFonts w:cs="Times"/>
          <w:i/>
          <w:color w:val="2269A3" w:themeColor="accent2" w:themeShade="80"/>
          <w:sz w:val="28"/>
          <w:szCs w:val="28"/>
        </w:rPr>
        <w:t>Scheide</w:t>
      </w:r>
      <w:proofErr w:type="spellEnd"/>
      <w:r>
        <w:rPr>
          <w:rFonts w:cs="Times"/>
          <w:i/>
          <w:color w:val="2269A3" w:themeColor="accent2" w:themeShade="80"/>
          <w:sz w:val="28"/>
          <w:szCs w:val="28"/>
        </w:rPr>
        <w:t>,</w:t>
      </w:r>
      <w:r w:rsidR="002219C8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="002219C8">
        <w:rPr>
          <w:rFonts w:cs="Times"/>
          <w:color w:val="FF0000"/>
          <w:sz w:val="28"/>
          <w:szCs w:val="28"/>
        </w:rPr>
        <w:t xml:space="preserve">CAD and Engineering, </w:t>
      </w:r>
      <w:hyperlink r:id="rId11" w:history="1">
        <w:r w:rsidR="002219C8" w:rsidRPr="00B12EB3">
          <w:rPr>
            <w:rStyle w:val="Hyperlink"/>
            <w:rFonts w:cs="Times"/>
            <w:sz w:val="28"/>
            <w:szCs w:val="28"/>
          </w:rPr>
          <w:t>cscheide@suhsd.net</w:t>
        </w:r>
      </w:hyperlink>
      <w:r w:rsidR="002219C8">
        <w:rPr>
          <w:rFonts w:cs="Times"/>
          <w:color w:val="FF0000"/>
          <w:sz w:val="28"/>
          <w:szCs w:val="28"/>
        </w:rPr>
        <w:t xml:space="preserve">, </w:t>
      </w:r>
      <w:r>
        <w:rPr>
          <w:rFonts w:cs="Times"/>
          <w:i/>
          <w:color w:val="2269A3" w:themeColor="accent2" w:themeShade="80"/>
          <w:sz w:val="28"/>
          <w:szCs w:val="28"/>
        </w:rPr>
        <w:t xml:space="preserve"> and Nancy Dobson</w:t>
      </w:r>
      <w:r w:rsidR="002219C8">
        <w:rPr>
          <w:rFonts w:cs="Times"/>
          <w:i/>
          <w:color w:val="2269A3" w:themeColor="accent2" w:themeShade="80"/>
          <w:sz w:val="28"/>
          <w:szCs w:val="28"/>
        </w:rPr>
        <w:t xml:space="preserve">, </w:t>
      </w:r>
      <w:r w:rsidR="002219C8">
        <w:rPr>
          <w:rFonts w:cs="Times"/>
          <w:color w:val="FF0000"/>
          <w:sz w:val="28"/>
          <w:szCs w:val="28"/>
        </w:rPr>
        <w:t xml:space="preserve">English, </w:t>
      </w:r>
      <w:hyperlink r:id="rId12" w:history="1">
        <w:r w:rsidR="002219C8" w:rsidRPr="00B12EB3">
          <w:rPr>
            <w:rStyle w:val="Hyperlink"/>
            <w:rFonts w:cs="Times"/>
            <w:sz w:val="28"/>
            <w:szCs w:val="28"/>
          </w:rPr>
          <w:t>ndobson@suhsd.net</w:t>
        </w:r>
      </w:hyperlink>
      <w:r w:rsidR="002219C8">
        <w:rPr>
          <w:rFonts w:cs="Times"/>
          <w:color w:val="FF0000"/>
          <w:sz w:val="28"/>
          <w:szCs w:val="28"/>
        </w:rPr>
        <w:t xml:space="preserve"> </w:t>
      </w:r>
      <w:r w:rsidR="002219C8" w:rsidRPr="002219C8">
        <w:rPr>
          <w:rFonts w:cs="Times"/>
          <w:color w:val="FF0000"/>
          <w:sz w:val="28"/>
          <w:szCs w:val="28"/>
        </w:rPr>
        <w:t xml:space="preserve"> </w:t>
      </w:r>
      <w:r w:rsidRPr="002219C8">
        <w:rPr>
          <w:rFonts w:cs="Times"/>
          <w:i/>
          <w:color w:val="2269A3" w:themeColor="accent2" w:themeShade="80"/>
          <w:sz w:val="28"/>
          <w:szCs w:val="28"/>
        </w:rPr>
        <w:t xml:space="preserve">) </w:t>
      </w:r>
    </w:p>
    <w:p w14:paraId="3D7BCD4C" w14:textId="440E67F0" w:rsidR="00EB2785" w:rsidRDefault="00EB2785" w:rsidP="00EB2785">
      <w:pPr>
        <w:pStyle w:val="ListParagraph"/>
        <w:widowControl w:val="0"/>
        <w:autoSpaceDE w:val="0"/>
        <w:autoSpaceDN w:val="0"/>
        <w:adjustRightInd w:val="0"/>
        <w:ind w:left="1080"/>
        <w:rPr>
          <w:rFonts w:cs="Times"/>
          <w:color w:val="FF0000"/>
          <w:sz w:val="28"/>
          <w:szCs w:val="28"/>
        </w:rPr>
      </w:pPr>
      <w:r>
        <w:rPr>
          <w:rFonts w:cs="Times"/>
          <w:color w:val="FF0000"/>
          <w:sz w:val="28"/>
          <w:szCs w:val="28"/>
        </w:rPr>
        <w:t xml:space="preserve">This group explained how their pathways began and how the </w:t>
      </w:r>
    </w:p>
    <w:p w14:paraId="289054B5" w14:textId="5D8D0982" w:rsidR="00EB2785" w:rsidRPr="00EB2785" w:rsidRDefault="00EB2785" w:rsidP="00EB2785">
      <w:pPr>
        <w:pStyle w:val="ListParagraph"/>
        <w:widowControl w:val="0"/>
        <w:autoSpaceDE w:val="0"/>
        <w:autoSpaceDN w:val="0"/>
        <w:adjustRightInd w:val="0"/>
        <w:ind w:left="1080"/>
        <w:rPr>
          <w:rFonts w:cs="Times"/>
          <w:color w:val="FF0000"/>
          <w:sz w:val="28"/>
          <w:szCs w:val="28"/>
        </w:rPr>
      </w:pPr>
      <w:r>
        <w:rPr>
          <w:rFonts w:cs="Times"/>
          <w:color w:val="FF0000"/>
          <w:sz w:val="28"/>
          <w:szCs w:val="28"/>
        </w:rPr>
        <w:t>CCPT grant impacted their collective efforts.</w:t>
      </w:r>
      <w:r w:rsidR="008F10F1">
        <w:rPr>
          <w:rFonts w:cs="Times"/>
          <w:color w:val="FF0000"/>
          <w:sz w:val="28"/>
          <w:szCs w:val="28"/>
        </w:rPr>
        <w:t xml:space="preserve"> See</w:t>
      </w:r>
      <w:r w:rsidR="002219C8">
        <w:rPr>
          <w:rFonts w:cs="Times"/>
          <w:color w:val="FF0000"/>
          <w:sz w:val="28"/>
          <w:szCs w:val="28"/>
        </w:rPr>
        <w:t xml:space="preserve"> PowerPoint</w:t>
      </w:r>
      <w:r w:rsidR="008F10F1">
        <w:rPr>
          <w:rFonts w:cs="Times"/>
          <w:color w:val="FF0000"/>
          <w:sz w:val="28"/>
          <w:szCs w:val="28"/>
        </w:rPr>
        <w:t xml:space="preserve"> on CCL website</w:t>
      </w:r>
      <w:r w:rsidR="002219C8">
        <w:rPr>
          <w:rFonts w:cs="Times"/>
          <w:color w:val="FF0000"/>
          <w:sz w:val="28"/>
          <w:szCs w:val="28"/>
        </w:rPr>
        <w:t>.</w:t>
      </w:r>
    </w:p>
    <w:p w14:paraId="3785E549" w14:textId="77777777" w:rsidR="00E6676E" w:rsidRDefault="00E6676E" w:rsidP="00E6676E">
      <w:pPr>
        <w:pStyle w:val="ListParagraph"/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20DC70E2" w14:textId="48B6010A" w:rsidR="00E6676E" w:rsidRPr="00E6676E" w:rsidRDefault="00E6676E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</w:pPr>
      <w:r w:rsidRPr="00E6676E"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>Model Lessons and State Standards Implementation</w:t>
      </w:r>
      <w:r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 xml:space="preserve"> </w:t>
      </w:r>
      <w:r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  <w:t>[9:15-9:30]</w:t>
      </w:r>
    </w:p>
    <w:p w14:paraId="17395E44" w14:textId="518D5A02" w:rsidR="00E6676E" w:rsidRDefault="00E6676E" w:rsidP="00E66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</w:pPr>
      <w:r w:rsidRPr="00E6676E"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  <w:t>Math Professional Development for 2017-18 (Chris Dell)</w:t>
      </w:r>
    </w:p>
    <w:p w14:paraId="6CB9B9A7" w14:textId="40D0161B" w:rsidR="002219C8" w:rsidRPr="00E6676E" w:rsidRDefault="002219C8" w:rsidP="00E667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Times"/>
          <w:i/>
          <w:color w:val="2269A3" w:themeColor="accent2" w:themeShade="80"/>
          <w:sz w:val="28"/>
          <w:szCs w:val="28"/>
        </w:rPr>
      </w:pPr>
      <w:r>
        <w:rPr>
          <w:rFonts w:asciiTheme="majorHAnsi" w:hAnsiTheme="majorHAnsi" w:cs="Times"/>
          <w:color w:val="FF0000"/>
          <w:sz w:val="28"/>
          <w:szCs w:val="28"/>
        </w:rPr>
        <w:t>Chris described Professional Development opportunities for math in the coming year, as well as, the growth mindset in math—</w:t>
      </w:r>
      <w:proofErr w:type="gramStart"/>
      <w:r>
        <w:rPr>
          <w:rFonts w:asciiTheme="majorHAnsi" w:hAnsiTheme="majorHAnsi" w:cs="Times"/>
          <w:color w:val="FF0000"/>
          <w:sz w:val="28"/>
          <w:szCs w:val="28"/>
        </w:rPr>
        <w:t>Do</w:t>
      </w:r>
      <w:proofErr w:type="gramEnd"/>
      <w:r>
        <w:rPr>
          <w:rFonts w:asciiTheme="majorHAnsi" w:hAnsiTheme="majorHAnsi" w:cs="Times"/>
          <w:color w:val="FF0000"/>
          <w:sz w:val="28"/>
          <w:szCs w:val="28"/>
        </w:rPr>
        <w:t xml:space="preserve"> your teachers have a growth mindset?</w:t>
      </w:r>
      <w:r w:rsidR="008F10F1">
        <w:rPr>
          <w:rFonts w:asciiTheme="majorHAnsi" w:hAnsiTheme="majorHAnsi" w:cs="Times"/>
          <w:color w:val="FF0000"/>
          <w:sz w:val="28"/>
          <w:szCs w:val="28"/>
        </w:rPr>
        <w:t xml:space="preserve">  See documents on CCL website.</w:t>
      </w:r>
    </w:p>
    <w:p w14:paraId="4FADB617" w14:textId="77777777" w:rsidR="00E6676E" w:rsidRDefault="00E6676E" w:rsidP="00E6676E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235CAE99" w14:textId="7711EEEA" w:rsidR="004C30E6" w:rsidRPr="00E6676E" w:rsidRDefault="00B80976" w:rsidP="00E667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 w:rsidRPr="00E6676E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  <w:r w:rsidRPr="00E6676E">
        <w:rPr>
          <w:rFonts w:cs="Times"/>
          <w:b/>
          <w:i/>
          <w:color w:val="2269A3" w:themeColor="accent2" w:themeShade="80"/>
          <w:sz w:val="28"/>
          <w:szCs w:val="28"/>
        </w:rPr>
        <w:t xml:space="preserve">Instructional Best Practices to Increase Achievement of All Students </w:t>
      </w:r>
      <w:r w:rsidR="00E6676E" w:rsidRPr="00E6676E">
        <w:rPr>
          <w:rFonts w:cs="Times"/>
          <w:i/>
          <w:color w:val="2269A3" w:themeColor="accent2" w:themeShade="80"/>
          <w:sz w:val="28"/>
          <w:szCs w:val="28"/>
        </w:rPr>
        <w:t>[9:30</w:t>
      </w:r>
      <w:r w:rsidRPr="00E6676E">
        <w:rPr>
          <w:rFonts w:cs="Times"/>
          <w:i/>
          <w:color w:val="2269A3" w:themeColor="accent2" w:themeShade="80"/>
          <w:sz w:val="28"/>
          <w:szCs w:val="28"/>
        </w:rPr>
        <w:t>-9:45]</w:t>
      </w:r>
    </w:p>
    <w:p w14:paraId="6C8C617D" w14:textId="1F3BE367" w:rsidR="00B80976" w:rsidRPr="008F10F1" w:rsidRDefault="00B80976" w:rsidP="003C787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2269A3" w:themeColor="accent2" w:themeShade="80"/>
          <w:sz w:val="28"/>
          <w:szCs w:val="28"/>
        </w:rPr>
      </w:pPr>
      <w:r w:rsidRPr="00B80976">
        <w:rPr>
          <w:rFonts w:cs="Times"/>
          <w:i/>
          <w:color w:val="2269A3" w:themeColor="accent2" w:themeShade="80"/>
          <w:sz w:val="28"/>
          <w:szCs w:val="28"/>
        </w:rPr>
        <w:t xml:space="preserve">Making the most of free resources for research (Mary Lord) </w:t>
      </w:r>
    </w:p>
    <w:p w14:paraId="06B2A47C" w14:textId="66FFE19A" w:rsidR="008F10F1" w:rsidRPr="008F10F1" w:rsidRDefault="008F10F1" w:rsidP="008F10F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2269A3" w:themeColor="accent2" w:themeShade="80"/>
          <w:sz w:val="28"/>
          <w:szCs w:val="28"/>
        </w:rPr>
      </w:pPr>
      <w:r>
        <w:rPr>
          <w:rFonts w:cs="Times"/>
          <w:color w:val="FF0000"/>
          <w:sz w:val="28"/>
          <w:szCs w:val="28"/>
        </w:rPr>
        <w:t xml:space="preserve">Understanding Proficiency now has math resources and with examples at each score point and well developed rationale explanations for each one.  See the site here  </w:t>
      </w:r>
      <w:hyperlink r:id="rId13" w:history="1">
        <w:r w:rsidRPr="00B12EB3">
          <w:rPr>
            <w:rStyle w:val="Hyperlink"/>
            <w:rFonts w:cs="Times"/>
            <w:sz w:val="28"/>
            <w:szCs w:val="28"/>
          </w:rPr>
          <w:t>https://understandingproficiency.wested.org/</w:t>
        </w:r>
      </w:hyperlink>
    </w:p>
    <w:p w14:paraId="5B8B3973" w14:textId="4039100D" w:rsidR="008F10F1" w:rsidRPr="008F10F1" w:rsidRDefault="008F10F1" w:rsidP="008F10F1">
      <w:pPr>
        <w:pStyle w:val="ListParagraph"/>
        <w:widowControl w:val="0"/>
        <w:autoSpaceDE w:val="0"/>
        <w:autoSpaceDN w:val="0"/>
        <w:adjustRightInd w:val="0"/>
        <w:ind w:left="1080"/>
        <w:rPr>
          <w:rFonts w:cs="Times"/>
          <w:color w:val="FF0000"/>
          <w:sz w:val="28"/>
          <w:szCs w:val="28"/>
        </w:rPr>
      </w:pPr>
      <w:r>
        <w:rPr>
          <w:rFonts w:cs="Times"/>
          <w:color w:val="FF0000"/>
          <w:sz w:val="28"/>
          <w:szCs w:val="28"/>
        </w:rPr>
        <w:t>Mary explained some ways to distinguish between credible and “fake” news.  See slides (with helpful sites) on CCL website.</w:t>
      </w:r>
      <w:bookmarkStart w:id="0" w:name="_GoBack"/>
      <w:bookmarkEnd w:id="0"/>
    </w:p>
    <w:p w14:paraId="16471FD4" w14:textId="77777777" w:rsidR="00953130" w:rsidRDefault="00953130" w:rsidP="008F10F1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i/>
          <w:color w:val="2269A3" w:themeColor="accent2" w:themeShade="80"/>
          <w:sz w:val="28"/>
          <w:szCs w:val="28"/>
        </w:rPr>
      </w:pPr>
    </w:p>
    <w:p w14:paraId="6D3C742B" w14:textId="59C28A1D" w:rsidR="00716D2D" w:rsidRPr="00953130" w:rsidRDefault="00E6676E" w:rsidP="00953130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 xml:space="preserve">     </w:t>
      </w:r>
      <w:r w:rsidRPr="00E6676E">
        <w:rPr>
          <w:rFonts w:asciiTheme="majorHAnsi" w:hAnsiTheme="majorHAnsi" w:cs="Times"/>
          <w:b/>
          <w:i/>
          <w:color w:val="2269A3" w:themeColor="accent2" w:themeShade="80"/>
          <w:sz w:val="28"/>
          <w:szCs w:val="28"/>
        </w:rPr>
        <w:t>5.</w:t>
      </w:r>
      <w:r w:rsidR="00953130">
        <w:rPr>
          <w:rFonts w:cs="Times"/>
          <w:i/>
          <w:color w:val="2269A3" w:themeColor="accent2" w:themeShade="80"/>
          <w:sz w:val="28"/>
          <w:szCs w:val="28"/>
        </w:rPr>
        <w:tab/>
      </w:r>
      <w:r w:rsidR="00716D2D" w:rsidRPr="00953130">
        <w:rPr>
          <w:rFonts w:cs="Times"/>
          <w:b/>
          <w:i/>
          <w:color w:val="2269A3" w:themeColor="accent2" w:themeShade="80"/>
          <w:sz w:val="28"/>
          <w:szCs w:val="28"/>
        </w:rPr>
        <w:t>State and Local Updates</w:t>
      </w:r>
      <w:r w:rsidR="00716D2D" w:rsidRPr="00953130">
        <w:rPr>
          <w:rFonts w:cs="Times"/>
          <w:i/>
          <w:color w:val="2269A3" w:themeColor="accent2" w:themeShade="80"/>
          <w:sz w:val="28"/>
          <w:szCs w:val="28"/>
        </w:rPr>
        <w:t xml:space="preserve">: </w:t>
      </w:r>
    </w:p>
    <w:p w14:paraId="43418F9B" w14:textId="2A96A400" w:rsidR="00716D2D" w:rsidRDefault="004C30E6" w:rsidP="00405D7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cs="Times"/>
          <w:i/>
          <w:color w:val="2269A3" w:themeColor="accent2" w:themeShade="80"/>
          <w:sz w:val="28"/>
          <w:szCs w:val="28"/>
        </w:rPr>
        <w:t>(Judy Flores) [9:45-10:15</w:t>
      </w:r>
      <w:r w:rsidR="00716D2D" w:rsidRPr="00C03D59">
        <w:rPr>
          <w:rFonts w:cs="Times"/>
          <w:i/>
          <w:color w:val="2269A3" w:themeColor="accent2" w:themeShade="80"/>
          <w:sz w:val="28"/>
          <w:szCs w:val="28"/>
        </w:rPr>
        <w:t>]</w:t>
      </w:r>
      <w:r w:rsidR="00716D2D">
        <w:rPr>
          <w:rFonts w:cs="Times"/>
          <w:i/>
          <w:color w:val="2269A3" w:themeColor="accent2" w:themeShade="80"/>
          <w:sz w:val="28"/>
          <w:szCs w:val="28"/>
        </w:rPr>
        <w:t xml:space="preserve"> </w:t>
      </w:r>
    </w:p>
    <w:p w14:paraId="4BC3B3B9" w14:textId="6E830A56" w:rsidR="00150763" w:rsidRPr="00150763" w:rsidRDefault="00150763" w:rsidP="00150763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hyperlink r:id="rId1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http://www.cde.ca.gov/ta/ac/cm/documents/localindicatorwebinar.pdf</w:t>
        </w:r>
      </w:hyperlink>
    </w:p>
    <w:p w14:paraId="343070C4" w14:textId="36C63D21" w:rsidR="00150763" w:rsidRPr="008F10F1" w:rsidRDefault="00150763" w:rsidP="008F10F1">
      <w:pPr>
        <w:widowControl w:val="0"/>
        <w:autoSpaceDE w:val="0"/>
        <w:autoSpaceDN w:val="0"/>
        <w:adjustRightInd w:val="0"/>
        <w:ind w:left="2880"/>
        <w:rPr>
          <w:rFonts w:cs="Times"/>
          <w:i/>
          <w:color w:val="2269A3" w:themeColor="accent2" w:themeShade="80"/>
          <w:sz w:val="28"/>
          <w:szCs w:val="28"/>
        </w:rPr>
      </w:pPr>
      <w:r w:rsidRPr="008F10F1">
        <w:rPr>
          <w:rFonts w:ascii="Calibri" w:eastAsia="Times New Roman" w:hAnsi="Calibri"/>
          <w:color w:val="000000"/>
          <w:sz w:val="21"/>
          <w:szCs w:val="21"/>
        </w:rPr>
        <w:t>Link for PowerPoint</w:t>
      </w:r>
    </w:p>
    <w:p w14:paraId="488C7F53" w14:textId="77777777" w:rsidR="003C7870" w:rsidRDefault="003C7870" w:rsidP="003C7870">
      <w:pPr>
        <w:pStyle w:val="ListParagraph"/>
        <w:widowControl w:val="0"/>
        <w:autoSpaceDE w:val="0"/>
        <w:autoSpaceDN w:val="0"/>
        <w:adjustRightInd w:val="0"/>
        <w:ind w:left="1080"/>
        <w:rPr>
          <w:rFonts w:cs="Times"/>
          <w:i/>
          <w:color w:val="2269A3" w:themeColor="accent2" w:themeShade="80"/>
          <w:sz w:val="28"/>
          <w:szCs w:val="28"/>
        </w:rPr>
      </w:pPr>
    </w:p>
    <w:p w14:paraId="0472CA94" w14:textId="77777777" w:rsidR="00716D2D" w:rsidRPr="003C7870" w:rsidRDefault="00716D2D" w:rsidP="003C7870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196DFA87" w14:textId="77777777" w:rsidR="00890679" w:rsidRDefault="00890679" w:rsidP="00890679">
      <w:pPr>
        <w:pStyle w:val="ListParagraph"/>
        <w:widowControl w:val="0"/>
        <w:autoSpaceDE w:val="0"/>
        <w:autoSpaceDN w:val="0"/>
        <w:adjustRightInd w:val="0"/>
        <w:ind w:left="1440"/>
        <w:rPr>
          <w:rFonts w:cs="Times"/>
          <w:i/>
          <w:color w:val="2269A3" w:themeColor="accent2" w:themeShade="80"/>
          <w:sz w:val="28"/>
          <w:szCs w:val="28"/>
        </w:rPr>
      </w:pPr>
    </w:p>
    <w:p w14:paraId="596027F8" w14:textId="38E430E9" w:rsidR="00890679" w:rsidRDefault="00B80976" w:rsidP="00890679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  <w:r>
        <w:rPr>
          <w:rFonts w:cs="Times"/>
          <w:i/>
          <w:color w:val="2269A3" w:themeColor="accent2" w:themeShade="80"/>
          <w:sz w:val="28"/>
          <w:szCs w:val="28"/>
        </w:rPr>
        <w:t>[10:15-10:30]</w:t>
      </w:r>
    </w:p>
    <w:p w14:paraId="5D1F9455" w14:textId="2535353C" w:rsidR="00890679" w:rsidRPr="00890679" w:rsidRDefault="00890679" w:rsidP="00890679">
      <w:pPr>
        <w:widowControl w:val="0"/>
        <w:autoSpaceDE w:val="0"/>
        <w:autoSpaceDN w:val="0"/>
        <w:adjustRightInd w:val="0"/>
        <w:rPr>
          <w:rFonts w:cs="Times"/>
          <w:b/>
          <w:color w:val="2269A3" w:themeColor="accent2" w:themeShade="80"/>
          <w:sz w:val="28"/>
          <w:szCs w:val="28"/>
        </w:rPr>
      </w:pP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Questions?</w:t>
      </w:r>
      <w:proofErr w:type="gramEnd"/>
      <w:r>
        <w:rPr>
          <w:rFonts w:cs="Times"/>
          <w:b/>
          <w:color w:val="2269A3" w:themeColor="accent2" w:themeShade="80"/>
          <w:sz w:val="28"/>
          <w:szCs w:val="28"/>
        </w:rPr>
        <w:t xml:space="preserve"> </w:t>
      </w:r>
      <w:r w:rsidR="00B80976">
        <w:rPr>
          <w:rFonts w:cs="Times"/>
          <w:b/>
          <w:color w:val="2269A3" w:themeColor="accent2" w:themeShade="80"/>
          <w:sz w:val="28"/>
          <w:szCs w:val="28"/>
        </w:rPr>
        <w:t xml:space="preserve"> </w:t>
      </w:r>
      <w:proofErr w:type="gramStart"/>
      <w:r>
        <w:rPr>
          <w:rFonts w:cs="Times"/>
          <w:b/>
          <w:color w:val="2269A3" w:themeColor="accent2" w:themeShade="80"/>
          <w:sz w:val="28"/>
          <w:szCs w:val="28"/>
        </w:rPr>
        <w:t>Comments?</w:t>
      </w:r>
      <w:proofErr w:type="gramEnd"/>
    </w:p>
    <w:p w14:paraId="22CED950" w14:textId="77777777" w:rsidR="00113D41" w:rsidRDefault="00113D41" w:rsidP="001B35A5">
      <w:pPr>
        <w:pStyle w:val="ListParagraph"/>
        <w:widowControl w:val="0"/>
        <w:autoSpaceDE w:val="0"/>
        <w:autoSpaceDN w:val="0"/>
        <w:adjustRightInd w:val="0"/>
        <w:ind w:left="2880"/>
        <w:rPr>
          <w:rFonts w:cs="Times"/>
          <w:i/>
          <w:color w:val="2269A3" w:themeColor="accent2" w:themeShade="80"/>
          <w:sz w:val="28"/>
          <w:szCs w:val="28"/>
        </w:rPr>
      </w:pPr>
    </w:p>
    <w:p w14:paraId="71D226EA" w14:textId="6EBE0EAB" w:rsidR="006E6B09" w:rsidRPr="005F104F" w:rsidRDefault="006E6B09" w:rsidP="005F104F">
      <w:pPr>
        <w:widowControl w:val="0"/>
        <w:autoSpaceDE w:val="0"/>
        <w:autoSpaceDN w:val="0"/>
        <w:adjustRightInd w:val="0"/>
        <w:rPr>
          <w:rFonts w:cs="Times"/>
          <w:i/>
          <w:color w:val="2269A3" w:themeColor="accent2" w:themeShade="80"/>
          <w:sz w:val="28"/>
          <w:szCs w:val="28"/>
        </w:rPr>
      </w:pPr>
    </w:p>
    <w:p w14:paraId="5F263B18" w14:textId="42440E38" w:rsidR="00331D5C" w:rsidRDefault="00FB134C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  <w:r w:rsidRPr="00BE1426">
        <w:rPr>
          <w:rFonts w:cs="Times New Roman"/>
          <w:b/>
          <w:bCs/>
          <w:color w:val="7F7F7F" w:themeColor="text1" w:themeTint="80"/>
        </w:rPr>
        <w:t>Next Meeting</w:t>
      </w:r>
      <w:r w:rsidR="005E2B42" w:rsidRPr="00BE1426">
        <w:rPr>
          <w:rFonts w:cs="Times New Roman"/>
          <w:b/>
          <w:bCs/>
          <w:color w:val="7F7F7F" w:themeColor="text1" w:themeTint="80"/>
        </w:rPr>
        <w:t>:</w:t>
      </w:r>
      <w:r w:rsidR="00A71068" w:rsidRPr="00BE1426">
        <w:rPr>
          <w:rFonts w:cs="Times New Roman"/>
          <w:b/>
          <w:bCs/>
          <w:color w:val="7F7F7F" w:themeColor="text1" w:themeTint="80"/>
        </w:rPr>
        <w:t xml:space="preserve"> </w:t>
      </w:r>
      <w:r w:rsidR="005F5693">
        <w:rPr>
          <w:rFonts w:cs="Times New Roman"/>
          <w:b/>
          <w:bCs/>
          <w:color w:val="7F7F7F" w:themeColor="text1" w:themeTint="80"/>
        </w:rPr>
        <w:t xml:space="preserve"> </w:t>
      </w:r>
      <w:r w:rsidR="003C7870">
        <w:rPr>
          <w:rFonts w:cs="Times New Roman"/>
          <w:b/>
          <w:bCs/>
          <w:color w:val="7F7F7F" w:themeColor="text1" w:themeTint="80"/>
        </w:rPr>
        <w:t>August</w:t>
      </w:r>
      <w:r w:rsidR="00503194">
        <w:rPr>
          <w:rFonts w:cs="Times New Roman"/>
          <w:b/>
          <w:bCs/>
          <w:color w:val="7F7F7F" w:themeColor="text1" w:themeTint="80"/>
        </w:rPr>
        <w:t xml:space="preserve"> 2017</w:t>
      </w:r>
    </w:p>
    <w:p w14:paraId="656CAFDC" w14:textId="77777777" w:rsidR="005F5693" w:rsidRPr="00BE1426" w:rsidRDefault="005F5693" w:rsidP="00AC4DB6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color w:val="7F7F7F" w:themeColor="text1" w:themeTint="80"/>
        </w:rPr>
      </w:pPr>
    </w:p>
    <w:sectPr w:rsidR="005F5693" w:rsidRPr="00BE1426" w:rsidSect="0003236D">
      <w:headerReference w:type="default" r:id="rId15"/>
      <w:headerReference w:type="first" r:id="rId16"/>
      <w:footerReference w:type="first" r:id="rId17"/>
      <w:pgSz w:w="12240" w:h="15840" w:code="1"/>
      <w:pgMar w:top="216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AE8B" w14:textId="77777777" w:rsidR="00900EB5" w:rsidRDefault="00900EB5" w:rsidP="000157CE">
      <w:pPr>
        <w:spacing w:line="240" w:lineRule="auto"/>
      </w:pPr>
      <w:r>
        <w:separator/>
      </w:r>
    </w:p>
  </w:endnote>
  <w:endnote w:type="continuationSeparator" w:id="0">
    <w:p w14:paraId="0E7A10BC" w14:textId="77777777" w:rsidR="00900EB5" w:rsidRDefault="00900EB5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EA76" w14:textId="3BE4FADF" w:rsidR="002865B8" w:rsidRPr="00DC6427" w:rsidRDefault="002865B8" w:rsidP="00DC6427">
    <w:pPr>
      <w:pStyle w:val="Footer"/>
      <w:ind w:firstLine="270"/>
      <w:rPr>
        <w:rFonts w:ascii="Franklin Gothic Book" w:hAnsi="Franklin Gothic Book"/>
        <w:color w:val="7F7F7F" w:themeColor="text1" w:themeTint="8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9102E" wp14:editId="1AEB3F4C">
              <wp:simplePos x="0" y="0"/>
              <wp:positionH relativeFrom="column">
                <wp:posOffset>2286000</wp:posOffset>
              </wp:positionH>
              <wp:positionV relativeFrom="paragraph">
                <wp:posOffset>87630</wp:posOffset>
              </wp:positionV>
              <wp:extent cx="44577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80134" w14:textId="352571C3" w:rsidR="002865B8" w:rsidRDefault="002865B8" w:rsidP="00DC6427">
                          <w:pPr>
                            <w:jc w:val="center"/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Shasta 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ounty Curriculum L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eaders working</w:t>
                          </w:r>
                        </w:p>
                        <w:p w14:paraId="1C8B1BD0" w14:textId="63C640B6" w:rsidR="002865B8" w:rsidRDefault="002865B8" w:rsidP="00DC6427">
                          <w:pPr>
                            <w:jc w:val="center"/>
                          </w:pP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I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n con</w:t>
                          </w:r>
                          <w:r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junction with the REACH HIGHER S</w:t>
                          </w:r>
                          <w:r w:rsidRPr="00DC6427">
                            <w:rPr>
                              <w:rFonts w:ascii="Franklin Gothic Book" w:hAnsi="Franklin Gothic Book"/>
                              <w:color w:val="7F7F7F" w:themeColor="text1" w:themeTint="80"/>
                              <w:sz w:val="28"/>
                              <w:szCs w:val="28"/>
                            </w:rPr>
                            <w:t>hasta initiative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180pt;margin-top:6.9pt;width:351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" filled="f" stroked="f">
              <v:textbox>
                <w:txbxContent>
                  <w:p w14:paraId="4DE80134" w14:textId="352571C3" w:rsidR="002865B8" w:rsidRDefault="002865B8" w:rsidP="00DC6427">
                    <w:pPr>
                      <w:jc w:val="center"/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 xml:space="preserve">Shasta 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ounty Curriculum L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eaders working</w:t>
                    </w:r>
                  </w:p>
                  <w:p w14:paraId="1C8B1BD0" w14:textId="63C640B6" w:rsidR="002865B8" w:rsidRDefault="002865B8" w:rsidP="00DC6427">
                    <w:pPr>
                      <w:jc w:val="center"/>
                    </w:pP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I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n con</w:t>
                    </w:r>
                    <w:r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junction with the REACH HIGHER S</w:t>
                    </w:r>
                    <w:r w:rsidRPr="00DC6427">
                      <w:rPr>
                        <w:rFonts w:ascii="Franklin Gothic Book" w:hAnsi="Franklin Gothic Book"/>
                        <w:color w:val="7F7F7F" w:themeColor="text1" w:themeTint="80"/>
                        <w:sz w:val="28"/>
                        <w:szCs w:val="28"/>
                      </w:rPr>
                      <w:t>hasta initiative</w:t>
                    </w:r>
                  </w:p>
                </w:txbxContent>
              </v:textbox>
            </v:shape>
          </w:pict>
        </mc:Fallback>
      </mc:AlternateContent>
    </w:r>
    <w:r w:rsidRPr="00DC6427">
      <w:rPr>
        <w:noProof/>
      </w:rPr>
      <w:drawing>
        <wp:inline distT="0" distB="0" distL="0" distR="0" wp14:anchorId="274BB94A" wp14:editId="5907B3B8">
          <wp:extent cx="1714500" cy="494109"/>
          <wp:effectExtent l="0" t="0" r="0" b="0"/>
          <wp:docPr id="14337" name="Picture 12" descr="SCOE_REACHHIGHER_Revised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7" name="Picture 12" descr="SCOE_REACHHIGHER_Revised Tag Lin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4109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1955" w14:textId="77777777" w:rsidR="00900EB5" w:rsidRDefault="00900EB5" w:rsidP="000157CE">
      <w:pPr>
        <w:spacing w:line="240" w:lineRule="auto"/>
      </w:pPr>
      <w:r>
        <w:separator/>
      </w:r>
    </w:p>
  </w:footnote>
  <w:footnote w:type="continuationSeparator" w:id="0">
    <w:p w14:paraId="20FA89C8" w14:textId="77777777" w:rsidR="00900EB5" w:rsidRDefault="00900EB5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1F34D000" w14:textId="77777777" w:rsidTr="00097F81">
      <w:tc>
        <w:tcPr>
          <w:tcW w:w="11016" w:type="dxa"/>
        </w:tcPr>
        <w:p w14:paraId="4A5AF9FA" w14:textId="77777777" w:rsidR="002865B8" w:rsidRDefault="002865B8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34F236E1" wp14:editId="4B3037D2">
                    <wp:extent cx="6858000" cy="182880"/>
                    <wp:effectExtent l="0" t="0" r="0" b="0"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7170BA" w14:textId="77777777" w:rsidR="002865B8" w:rsidRDefault="002865B8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F10F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627170BA" w14:textId="77777777" w:rsidR="002865B8" w:rsidRDefault="002865B8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0F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:rsidRPr="00097F81" w14:paraId="043D987B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81C6438" w14:textId="77777777" w:rsidR="002865B8" w:rsidRPr="00097F81" w:rsidRDefault="002865B8" w:rsidP="00097F81">
          <w:pPr>
            <w:pStyle w:val="NoSpacing"/>
            <w:rPr>
              <w:sz w:val="2"/>
            </w:rPr>
          </w:pPr>
        </w:p>
      </w:tc>
    </w:tr>
  </w:tbl>
  <w:p w14:paraId="4A0F5BE2" w14:textId="77777777" w:rsidR="002865B8" w:rsidRDefault="002865B8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2865B8" w14:paraId="4E903B10" w14:textId="77777777" w:rsidTr="00C54694">
      <w:tc>
        <w:tcPr>
          <w:tcW w:w="11016" w:type="dxa"/>
        </w:tcPr>
        <w:p w14:paraId="4B5D1F8D" w14:textId="77777777" w:rsidR="002865B8" w:rsidRPr="004345C1" w:rsidRDefault="002865B8" w:rsidP="005F2FF9">
          <w:pPr>
            <w:pStyle w:val="NoSpacing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A4437" wp14:editId="3777AC0D">
                    <wp:simplePos x="0" y="0"/>
                    <wp:positionH relativeFrom="column">
                      <wp:posOffset>6007100</wp:posOffset>
                    </wp:positionH>
                    <wp:positionV relativeFrom="paragraph">
                      <wp:posOffset>88900</wp:posOffset>
                    </wp:positionV>
                    <wp:extent cx="818515" cy="80518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8515" cy="805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4F0E17" w14:textId="55678D8A" w:rsidR="002865B8" w:rsidRDefault="002865B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D66C5A" wp14:editId="3156437B">
                                      <wp:extent cx="622300" cy="685800"/>
                                      <wp:effectExtent l="0" t="0" r="12700" b="0"/>
                                      <wp:docPr id="2" name="Picture 1" descr="Macintosh HD:Users:jflores:Desktop:FLORES:SCOE Logo 2012:Logo-SCOE New-icon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Macintosh HD:Users:jflores:Desktop:FLORES:SCOE Logo 2012:Logo-SCOE New-icon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23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473pt;margin-top:7pt;width:64.45pt;height:6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" filled="f" stroked="f">
                    <v:path arrowok="t"/>
                    <v:textbox style="mso-fit-shape-to-text:t">
                      <w:txbxContent>
                        <w:p w14:paraId="224F0E17" w14:textId="55678D8A" w:rsidR="002865B8" w:rsidRDefault="002865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66C5A" wp14:editId="3156437B">
                                <wp:extent cx="622300" cy="685800"/>
                                <wp:effectExtent l="0" t="0" r="12700" b="0"/>
                                <wp:docPr id="2" name="Picture 1" descr="Macintosh HD:Users:jflores:Desktop:FLORES:SCOE Logo 2012:Logo-SCOE New-ic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jflores:Desktop:FLORES:SCOE Logo 2012:Logo-SCOE New-ico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inline distT="0" distB="0" distL="0" distR="0" wp14:anchorId="05103FCD" wp14:editId="7265718E">
                    <wp:extent cx="6858000" cy="822960"/>
                    <wp:effectExtent l="0" t="0" r="0" b="0"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B34C3D" w14:textId="77777777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4345C1">
                                  <w:rPr>
                                    <w:sz w:val="44"/>
                                    <w:szCs w:val="44"/>
                                  </w:rPr>
                                  <w:t>Shasta County Office of Education</w:t>
                                </w:r>
                              </w:p>
                              <w:p w14:paraId="54808937" w14:textId="48F062EB" w:rsidR="002865B8" w:rsidRPr="004345C1" w:rsidRDefault="002865B8" w:rsidP="000D46D0">
                                <w:pPr>
                                  <w:pStyle w:val="Organization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County Curriculum Leads Meeting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8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" fillcolor="#5590cc [3204]" stroked="f" strokeweight=".85pt">
                    <v:fill color2="#9fc9eb [3205]" rotate="t" angle="90" focus="100%" type="gradient"/>
                    <v:path arrowok="t"/>
                    <v:textbox>
                      <w:txbxContent>
                        <w:p w14:paraId="17B34C3D" w14:textId="77777777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 w:rsidRPr="004345C1">
                            <w:rPr>
                              <w:sz w:val="44"/>
                              <w:szCs w:val="44"/>
                            </w:rPr>
                            <w:t>Shasta County Office of Education</w:t>
                          </w:r>
                        </w:p>
                        <w:p w14:paraId="54808937" w14:textId="48F062EB" w:rsidR="002865B8" w:rsidRPr="004345C1" w:rsidRDefault="002865B8" w:rsidP="000D46D0">
                          <w:pPr>
                            <w:pStyle w:val="Organization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County Curriculum Leads Meeting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2865B8" w14:paraId="65D68BCF" w14:textId="77777777" w:rsidTr="00C54694">
      <w:tc>
        <w:tcPr>
          <w:tcW w:w="11016" w:type="dxa"/>
          <w:shd w:val="clear" w:color="auto" w:fill="B0C0C9" w:themeFill="accent3"/>
        </w:tcPr>
        <w:p w14:paraId="0E36C2A9" w14:textId="3F1CE2EB" w:rsidR="002865B8" w:rsidRPr="008F3D74" w:rsidRDefault="002865B8" w:rsidP="00491B0E">
          <w:pPr>
            <w:tabs>
              <w:tab w:val="left" w:pos="720"/>
              <w:tab w:val="left" w:pos="1440"/>
              <w:tab w:val="left" w:pos="1828"/>
            </w:tabs>
            <w:spacing w:before="60" w:after="40"/>
            <w:jc w:val="right"/>
            <w:rPr>
              <w:i/>
            </w:rPr>
          </w:pPr>
          <w:r>
            <w:rPr>
              <w:i/>
            </w:rPr>
            <w:t>2016 - 2017</w:t>
          </w:r>
        </w:p>
      </w:tc>
    </w:tr>
  </w:tbl>
  <w:p w14:paraId="72BE69CD" w14:textId="77777777" w:rsidR="002865B8" w:rsidRDefault="002865B8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1">
    <w:nsid w:val="2C2F2FBE"/>
    <w:multiLevelType w:val="hybridMultilevel"/>
    <w:tmpl w:val="4F96B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535D43"/>
    <w:multiLevelType w:val="hybridMultilevel"/>
    <w:tmpl w:val="6D84D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E21F7"/>
    <w:multiLevelType w:val="hybridMultilevel"/>
    <w:tmpl w:val="8FD6A80C"/>
    <w:lvl w:ilvl="0" w:tplc="85B28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B588C"/>
    <w:multiLevelType w:val="hybridMultilevel"/>
    <w:tmpl w:val="8C3C4DE6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528B7015"/>
    <w:multiLevelType w:val="hybridMultilevel"/>
    <w:tmpl w:val="BC360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41021"/>
    <w:multiLevelType w:val="hybridMultilevel"/>
    <w:tmpl w:val="0C62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C1B9F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DA4419"/>
    <w:multiLevelType w:val="multilevel"/>
    <w:tmpl w:val="6DD4D2F2"/>
    <w:lvl w:ilvl="0">
      <w:start w:val="4"/>
      <w:numFmt w:val="decimal"/>
      <w:lvlText w:val="%1"/>
      <w:lvlJc w:val="left"/>
      <w:pPr>
        <w:ind w:left="1200" w:hanging="1200"/>
      </w:pPr>
      <w:rPr>
        <w:rFonts w:hint="default"/>
        <w:sz w:val="40"/>
      </w:rPr>
    </w:lvl>
    <w:lvl w:ilvl="1">
      <w:start w:val="21"/>
      <w:numFmt w:val="decimal"/>
      <w:lvlText w:val="%1.%2"/>
      <w:lvlJc w:val="left"/>
      <w:pPr>
        <w:ind w:left="1200" w:hanging="1200"/>
      </w:pPr>
      <w:rPr>
        <w:rFonts w:hint="default"/>
        <w:sz w:val="40"/>
      </w:rPr>
    </w:lvl>
    <w:lvl w:ilvl="2">
      <w:start w:val="17"/>
      <w:numFmt w:val="decimal"/>
      <w:lvlText w:val="%1.%2.%3"/>
      <w:lvlJc w:val="left"/>
      <w:pPr>
        <w:ind w:left="1200" w:hanging="120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40"/>
      </w:rPr>
    </w:lvl>
  </w:abstractNum>
  <w:abstractNum w:abstractNumId="9">
    <w:nsid w:val="621475E9"/>
    <w:multiLevelType w:val="hybridMultilevel"/>
    <w:tmpl w:val="7E8AD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4829E2"/>
    <w:multiLevelType w:val="hybridMultilevel"/>
    <w:tmpl w:val="A2B8011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74"/>
    <w:rsid w:val="00001008"/>
    <w:rsid w:val="000115BB"/>
    <w:rsid w:val="000157CE"/>
    <w:rsid w:val="0001739D"/>
    <w:rsid w:val="00021DEE"/>
    <w:rsid w:val="00023188"/>
    <w:rsid w:val="00025804"/>
    <w:rsid w:val="0003236D"/>
    <w:rsid w:val="00044ABE"/>
    <w:rsid w:val="000675F8"/>
    <w:rsid w:val="000716F6"/>
    <w:rsid w:val="00087613"/>
    <w:rsid w:val="00087C0E"/>
    <w:rsid w:val="00097F81"/>
    <w:rsid w:val="000B1437"/>
    <w:rsid w:val="000B709C"/>
    <w:rsid w:val="000D46D0"/>
    <w:rsid w:val="000E5EDC"/>
    <w:rsid w:val="000F7C49"/>
    <w:rsid w:val="00104A46"/>
    <w:rsid w:val="00106EA6"/>
    <w:rsid w:val="001138C0"/>
    <w:rsid w:val="00113D41"/>
    <w:rsid w:val="00124F75"/>
    <w:rsid w:val="001367C0"/>
    <w:rsid w:val="00150763"/>
    <w:rsid w:val="0015288B"/>
    <w:rsid w:val="00165340"/>
    <w:rsid w:val="00174619"/>
    <w:rsid w:val="001B35A5"/>
    <w:rsid w:val="001C2C28"/>
    <w:rsid w:val="001C4260"/>
    <w:rsid w:val="001C4C7C"/>
    <w:rsid w:val="001D00CA"/>
    <w:rsid w:val="001D5D4B"/>
    <w:rsid w:val="001E7F15"/>
    <w:rsid w:val="001F1F01"/>
    <w:rsid w:val="001F3F6A"/>
    <w:rsid w:val="00205F61"/>
    <w:rsid w:val="002219C8"/>
    <w:rsid w:val="00221BE0"/>
    <w:rsid w:val="00240D4E"/>
    <w:rsid w:val="002514AC"/>
    <w:rsid w:val="00257823"/>
    <w:rsid w:val="0027096D"/>
    <w:rsid w:val="002720DD"/>
    <w:rsid w:val="00285A96"/>
    <w:rsid w:val="002865B8"/>
    <w:rsid w:val="002A2E49"/>
    <w:rsid w:val="002B451C"/>
    <w:rsid w:val="002B7693"/>
    <w:rsid w:val="002C7EDD"/>
    <w:rsid w:val="002E4ADB"/>
    <w:rsid w:val="002E62FC"/>
    <w:rsid w:val="002E7884"/>
    <w:rsid w:val="002F52C1"/>
    <w:rsid w:val="00301D3F"/>
    <w:rsid w:val="00311938"/>
    <w:rsid w:val="003229E6"/>
    <w:rsid w:val="003272A8"/>
    <w:rsid w:val="00331D5C"/>
    <w:rsid w:val="00336969"/>
    <w:rsid w:val="00360677"/>
    <w:rsid w:val="00365F0C"/>
    <w:rsid w:val="00382DA1"/>
    <w:rsid w:val="00385D33"/>
    <w:rsid w:val="00391F9D"/>
    <w:rsid w:val="00397279"/>
    <w:rsid w:val="003A3609"/>
    <w:rsid w:val="003C0D4F"/>
    <w:rsid w:val="003C7870"/>
    <w:rsid w:val="003E6944"/>
    <w:rsid w:val="0040240F"/>
    <w:rsid w:val="00405D79"/>
    <w:rsid w:val="00407E8C"/>
    <w:rsid w:val="0043170B"/>
    <w:rsid w:val="004345C1"/>
    <w:rsid w:val="004349E9"/>
    <w:rsid w:val="004573EC"/>
    <w:rsid w:val="00482453"/>
    <w:rsid w:val="004836D0"/>
    <w:rsid w:val="00491B0E"/>
    <w:rsid w:val="0049799F"/>
    <w:rsid w:val="004B0E3E"/>
    <w:rsid w:val="004B27D5"/>
    <w:rsid w:val="004C30E6"/>
    <w:rsid w:val="004E759E"/>
    <w:rsid w:val="004F1528"/>
    <w:rsid w:val="004F5879"/>
    <w:rsid w:val="00503194"/>
    <w:rsid w:val="00507959"/>
    <w:rsid w:val="0052343A"/>
    <w:rsid w:val="00530A79"/>
    <w:rsid w:val="005331F7"/>
    <w:rsid w:val="00563DD2"/>
    <w:rsid w:val="0057487D"/>
    <w:rsid w:val="005774DC"/>
    <w:rsid w:val="00583DB4"/>
    <w:rsid w:val="005906F0"/>
    <w:rsid w:val="0059247D"/>
    <w:rsid w:val="00597263"/>
    <w:rsid w:val="005B02F5"/>
    <w:rsid w:val="005D20C2"/>
    <w:rsid w:val="005D3878"/>
    <w:rsid w:val="005E0E48"/>
    <w:rsid w:val="005E2B42"/>
    <w:rsid w:val="005E56FB"/>
    <w:rsid w:val="005F104F"/>
    <w:rsid w:val="005F2FF9"/>
    <w:rsid w:val="005F5693"/>
    <w:rsid w:val="00615F13"/>
    <w:rsid w:val="0062581E"/>
    <w:rsid w:val="0064603F"/>
    <w:rsid w:val="00651DB6"/>
    <w:rsid w:val="006524F6"/>
    <w:rsid w:val="00664EFC"/>
    <w:rsid w:val="00665A95"/>
    <w:rsid w:val="006665B5"/>
    <w:rsid w:val="00666D4D"/>
    <w:rsid w:val="00675AF9"/>
    <w:rsid w:val="00677006"/>
    <w:rsid w:val="006A09C4"/>
    <w:rsid w:val="006A2623"/>
    <w:rsid w:val="006A3336"/>
    <w:rsid w:val="006C6765"/>
    <w:rsid w:val="006D568F"/>
    <w:rsid w:val="006E2253"/>
    <w:rsid w:val="006E6B09"/>
    <w:rsid w:val="006E6CFF"/>
    <w:rsid w:val="007037FD"/>
    <w:rsid w:val="007161BA"/>
    <w:rsid w:val="00716D2D"/>
    <w:rsid w:val="00720109"/>
    <w:rsid w:val="0073605F"/>
    <w:rsid w:val="0074141B"/>
    <w:rsid w:val="007475AD"/>
    <w:rsid w:val="0075798B"/>
    <w:rsid w:val="00767372"/>
    <w:rsid w:val="00786426"/>
    <w:rsid w:val="007909E5"/>
    <w:rsid w:val="00791337"/>
    <w:rsid w:val="00791B9C"/>
    <w:rsid w:val="00792180"/>
    <w:rsid w:val="00796C19"/>
    <w:rsid w:val="00796F14"/>
    <w:rsid w:val="007A4378"/>
    <w:rsid w:val="007A531C"/>
    <w:rsid w:val="007E31A3"/>
    <w:rsid w:val="007E3349"/>
    <w:rsid w:val="007F3271"/>
    <w:rsid w:val="00810523"/>
    <w:rsid w:val="008112E3"/>
    <w:rsid w:val="008245F2"/>
    <w:rsid w:val="00834384"/>
    <w:rsid w:val="00844CD5"/>
    <w:rsid w:val="00867DE4"/>
    <w:rsid w:val="008761BC"/>
    <w:rsid w:val="00887E6A"/>
    <w:rsid w:val="00890679"/>
    <w:rsid w:val="00890ED8"/>
    <w:rsid w:val="008915C7"/>
    <w:rsid w:val="00894E2C"/>
    <w:rsid w:val="008B2DF2"/>
    <w:rsid w:val="008C137D"/>
    <w:rsid w:val="008C1AD6"/>
    <w:rsid w:val="008C6352"/>
    <w:rsid w:val="008E169A"/>
    <w:rsid w:val="008F10F1"/>
    <w:rsid w:val="008F3D74"/>
    <w:rsid w:val="008F59F3"/>
    <w:rsid w:val="008F7390"/>
    <w:rsid w:val="00900EB5"/>
    <w:rsid w:val="00903ECF"/>
    <w:rsid w:val="00906AF1"/>
    <w:rsid w:val="0092053E"/>
    <w:rsid w:val="0092544B"/>
    <w:rsid w:val="00925ACA"/>
    <w:rsid w:val="00925F83"/>
    <w:rsid w:val="00930D68"/>
    <w:rsid w:val="00945127"/>
    <w:rsid w:val="009459B8"/>
    <w:rsid w:val="00953130"/>
    <w:rsid w:val="00987A94"/>
    <w:rsid w:val="00990E2A"/>
    <w:rsid w:val="009A4637"/>
    <w:rsid w:val="009B2B47"/>
    <w:rsid w:val="009F3943"/>
    <w:rsid w:val="009F501F"/>
    <w:rsid w:val="00A03654"/>
    <w:rsid w:val="00A037F1"/>
    <w:rsid w:val="00A04134"/>
    <w:rsid w:val="00A20D8C"/>
    <w:rsid w:val="00A278B9"/>
    <w:rsid w:val="00A42357"/>
    <w:rsid w:val="00A511C1"/>
    <w:rsid w:val="00A66C69"/>
    <w:rsid w:val="00A71068"/>
    <w:rsid w:val="00A80662"/>
    <w:rsid w:val="00A816A9"/>
    <w:rsid w:val="00A855E4"/>
    <w:rsid w:val="00A87922"/>
    <w:rsid w:val="00A904BE"/>
    <w:rsid w:val="00A940AD"/>
    <w:rsid w:val="00A95FA6"/>
    <w:rsid w:val="00AA76D0"/>
    <w:rsid w:val="00AC132C"/>
    <w:rsid w:val="00AC4DB6"/>
    <w:rsid w:val="00AD52F3"/>
    <w:rsid w:val="00AD5AF5"/>
    <w:rsid w:val="00AD625E"/>
    <w:rsid w:val="00AE0DFC"/>
    <w:rsid w:val="00AE1C8A"/>
    <w:rsid w:val="00B1426E"/>
    <w:rsid w:val="00B35B5F"/>
    <w:rsid w:val="00B37BC1"/>
    <w:rsid w:val="00B45E8B"/>
    <w:rsid w:val="00B569FF"/>
    <w:rsid w:val="00B62886"/>
    <w:rsid w:val="00B80976"/>
    <w:rsid w:val="00B82558"/>
    <w:rsid w:val="00B85AC8"/>
    <w:rsid w:val="00BB6C47"/>
    <w:rsid w:val="00BD5A48"/>
    <w:rsid w:val="00BD613A"/>
    <w:rsid w:val="00BD7263"/>
    <w:rsid w:val="00BD7B5D"/>
    <w:rsid w:val="00BE1426"/>
    <w:rsid w:val="00BE5519"/>
    <w:rsid w:val="00C02CEA"/>
    <w:rsid w:val="00C03D59"/>
    <w:rsid w:val="00C26A2B"/>
    <w:rsid w:val="00C33203"/>
    <w:rsid w:val="00C54694"/>
    <w:rsid w:val="00C560FD"/>
    <w:rsid w:val="00C57D93"/>
    <w:rsid w:val="00C62884"/>
    <w:rsid w:val="00C71F48"/>
    <w:rsid w:val="00C8613F"/>
    <w:rsid w:val="00CB2BB4"/>
    <w:rsid w:val="00CC155E"/>
    <w:rsid w:val="00CC1A67"/>
    <w:rsid w:val="00CD4B6A"/>
    <w:rsid w:val="00CE3117"/>
    <w:rsid w:val="00CE32AC"/>
    <w:rsid w:val="00CF212C"/>
    <w:rsid w:val="00CF7178"/>
    <w:rsid w:val="00CF7349"/>
    <w:rsid w:val="00D03231"/>
    <w:rsid w:val="00D11B6E"/>
    <w:rsid w:val="00D11BBC"/>
    <w:rsid w:val="00D13A8A"/>
    <w:rsid w:val="00D328ED"/>
    <w:rsid w:val="00D53C1B"/>
    <w:rsid w:val="00D80511"/>
    <w:rsid w:val="00D80E7E"/>
    <w:rsid w:val="00D83079"/>
    <w:rsid w:val="00D8420F"/>
    <w:rsid w:val="00D92784"/>
    <w:rsid w:val="00DB2FA0"/>
    <w:rsid w:val="00DC05FE"/>
    <w:rsid w:val="00DC6427"/>
    <w:rsid w:val="00DC75B3"/>
    <w:rsid w:val="00DD6631"/>
    <w:rsid w:val="00DF11BF"/>
    <w:rsid w:val="00DF2027"/>
    <w:rsid w:val="00DF7F51"/>
    <w:rsid w:val="00E15C46"/>
    <w:rsid w:val="00E15F5B"/>
    <w:rsid w:val="00E34136"/>
    <w:rsid w:val="00E40ED3"/>
    <w:rsid w:val="00E430C5"/>
    <w:rsid w:val="00E666EB"/>
    <w:rsid w:val="00E6676E"/>
    <w:rsid w:val="00E77D64"/>
    <w:rsid w:val="00E87CCA"/>
    <w:rsid w:val="00EA60A8"/>
    <w:rsid w:val="00EB2785"/>
    <w:rsid w:val="00EC1728"/>
    <w:rsid w:val="00EC289D"/>
    <w:rsid w:val="00ED4AB4"/>
    <w:rsid w:val="00F046AF"/>
    <w:rsid w:val="00F21720"/>
    <w:rsid w:val="00F33EA6"/>
    <w:rsid w:val="00F4374D"/>
    <w:rsid w:val="00F445ED"/>
    <w:rsid w:val="00F63E1E"/>
    <w:rsid w:val="00F643EA"/>
    <w:rsid w:val="00F73F39"/>
    <w:rsid w:val="00F773FA"/>
    <w:rsid w:val="00F95ED3"/>
    <w:rsid w:val="00F96C3E"/>
    <w:rsid w:val="00FA03D3"/>
    <w:rsid w:val="00FA140B"/>
    <w:rsid w:val="00FB134C"/>
    <w:rsid w:val="00FD2634"/>
    <w:rsid w:val="00FE0074"/>
    <w:rsid w:val="00FE3228"/>
    <w:rsid w:val="00FE575B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9F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2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74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74"/>
    <w:rPr>
      <w:rFonts w:ascii="Lucida Grande" w:hAnsi="Lucida Grande" w:cs="Lucida Grande"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8F3D74"/>
    <w:pPr>
      <w:spacing w:after="0" w:line="240" w:lineRule="auto"/>
    </w:pPr>
    <w:rPr>
      <w:color w:val="000000" w:themeColor="text1"/>
    </w:rPr>
  </w:style>
  <w:style w:type="table" w:styleId="LightShading-Accent1">
    <w:name w:val="Light Shading Accent 1"/>
    <w:basedOn w:val="TableNormal"/>
    <w:uiPriority w:val="60"/>
    <w:rsid w:val="00FD2634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3413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823"/>
    <w:pPr>
      <w:spacing w:line="240" w:lineRule="auto"/>
      <w:ind w:left="720"/>
      <w:contextualSpacing/>
    </w:pPr>
    <w:rPr>
      <w:rFonts w:ascii="Times" w:hAnsi="Times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5F83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table" w:styleId="LightList-Accent1">
    <w:name w:val="Light List Accent 1"/>
    <w:basedOn w:val="TableNormal"/>
    <w:uiPriority w:val="61"/>
    <w:rsid w:val="005E2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590CC" w:themeColor="accent1"/>
        <w:left w:val="single" w:sz="8" w:space="0" w:color="5590CC" w:themeColor="accent1"/>
        <w:bottom w:val="single" w:sz="8" w:space="0" w:color="5590CC" w:themeColor="accent1"/>
        <w:right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90C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  <w:tblStylePr w:type="band1Horz">
      <w:tblPr/>
      <w:tcPr>
        <w:tcBorders>
          <w:top w:val="single" w:sz="8" w:space="0" w:color="5590CC" w:themeColor="accent1"/>
          <w:left w:val="single" w:sz="8" w:space="0" w:color="5590CC" w:themeColor="accent1"/>
          <w:bottom w:val="single" w:sz="8" w:space="0" w:color="5590CC" w:themeColor="accent1"/>
          <w:right w:val="single" w:sz="8" w:space="0" w:color="5590CC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872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5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06">
          <w:marLeft w:val="63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standingproficiency.wested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dobson@suhsd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cheide@suhsd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lindsay@suhsd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grigsby@suhsd.net" TargetMode="External"/><Relationship Id="rId14" Type="http://schemas.openxmlformats.org/officeDocument/2006/relationships/hyperlink" Target="http://www.cde.ca.gov/ta/ac/cm/documents/localindicatorwebina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F8C4-568D-4F50-8BC7-5086FC92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SCOE</Company>
  <LinksUpToDate>false</LinksUpToDate>
  <CharactersWithSpaces>1920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Flores</dc:creator>
  <cp:lastModifiedBy>Mary Lord</cp:lastModifiedBy>
  <cp:revision>2</cp:revision>
  <cp:lastPrinted>2013-07-16T17:44:00Z</cp:lastPrinted>
  <dcterms:created xsi:type="dcterms:W3CDTF">2017-04-21T18:13:00Z</dcterms:created>
  <dcterms:modified xsi:type="dcterms:W3CDTF">2017-04-21T18:13:00Z</dcterms:modified>
</cp:coreProperties>
</file>